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480"/>
        <w:gridCol w:w="1185"/>
        <w:gridCol w:w="1170"/>
        <w:gridCol w:w="10390"/>
        <w:gridCol w:w="930"/>
      </w:tblGrid>
      <w:tr w:rsidR="002F39AE" w:rsidRPr="008069E0">
        <w:trPr>
          <w:trHeight w:val="530"/>
        </w:trPr>
        <w:tc>
          <w:tcPr>
            <w:tcW w:w="14594" w:type="dxa"/>
            <w:gridSpan w:val="6"/>
            <w:vAlign w:val="center"/>
          </w:tcPr>
          <w:p w:rsidR="002F39AE" w:rsidRPr="008069E0" w:rsidRDefault="008069E0">
            <w:pPr>
              <w:spacing w:line="600" w:lineRule="exact"/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 w:rsidRPr="008069E0">
              <w:rPr>
                <w:rFonts w:ascii="宋体" w:hAnsi="宋体" w:cs="宋体" w:hint="eastAsia"/>
                <w:b/>
                <w:kern w:val="0"/>
                <w:sz w:val="44"/>
                <w:szCs w:val="44"/>
                <w:lang/>
              </w:rPr>
              <w:t>舞阳县</w:t>
            </w:r>
            <w:r w:rsidRPr="008069E0">
              <w:rPr>
                <w:rFonts w:ascii="宋体" w:hAnsi="宋体" w:cs="宋体" w:hint="eastAsia"/>
                <w:b/>
                <w:kern w:val="0"/>
                <w:sz w:val="44"/>
                <w:szCs w:val="44"/>
                <w:lang/>
              </w:rPr>
              <w:t>新闻出版</w:t>
            </w:r>
            <w:r w:rsidRPr="008069E0">
              <w:rPr>
                <w:rFonts w:ascii="宋体" w:hAnsi="宋体" w:cs="宋体" w:hint="eastAsia"/>
                <w:b/>
                <w:kern w:val="0"/>
                <w:sz w:val="44"/>
                <w:szCs w:val="44"/>
                <w:lang/>
              </w:rPr>
              <w:t>局行政权力清单分类汇总表</w:t>
            </w:r>
          </w:p>
        </w:tc>
      </w:tr>
      <w:tr w:rsidR="002F39AE" w:rsidRPr="008069E0">
        <w:trPr>
          <w:trHeight w:val="384"/>
        </w:trPr>
        <w:tc>
          <w:tcPr>
            <w:tcW w:w="439" w:type="dxa"/>
            <w:vMerge w:val="restart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" w:type="dxa"/>
            <w:vMerge w:val="restart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185" w:type="dxa"/>
            <w:vMerge w:val="restart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权力名称</w:t>
            </w:r>
          </w:p>
        </w:tc>
        <w:tc>
          <w:tcPr>
            <w:tcW w:w="1170" w:type="dxa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具体事项</w:t>
            </w: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90" w:type="dxa"/>
            <w:vMerge w:val="restart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930" w:type="dxa"/>
            <w:vMerge w:val="restart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承办</w:t>
            </w:r>
          </w:p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机构</w:t>
            </w:r>
          </w:p>
        </w:tc>
      </w:tr>
      <w:tr w:rsidR="002F39AE" w:rsidRPr="008069E0">
        <w:trPr>
          <w:trHeight w:val="515"/>
        </w:trPr>
        <w:tc>
          <w:tcPr>
            <w:tcW w:w="439" w:type="dxa"/>
            <w:vMerge/>
            <w:vAlign w:val="center"/>
          </w:tcPr>
          <w:p w:rsidR="002F39AE" w:rsidRPr="008069E0" w:rsidRDefault="002F39AE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2F39AE" w:rsidRPr="008069E0" w:rsidRDefault="002F39AE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2F39AE" w:rsidRPr="008069E0" w:rsidRDefault="002F39AE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（子项）</w:t>
            </w:r>
          </w:p>
        </w:tc>
        <w:tc>
          <w:tcPr>
            <w:tcW w:w="10390" w:type="dxa"/>
            <w:vMerge/>
            <w:vAlign w:val="center"/>
          </w:tcPr>
          <w:p w:rsidR="002F39AE" w:rsidRPr="008069E0" w:rsidRDefault="002F39AE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2F39AE" w:rsidRPr="008069E0" w:rsidRDefault="002F39AE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F39AE" w:rsidRPr="008069E0" w:rsidTr="008069E0">
        <w:trPr>
          <w:trHeight w:val="2603"/>
        </w:trPr>
        <w:tc>
          <w:tcPr>
            <w:tcW w:w="439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185" w:type="dxa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出版物零售单位和个体工商户设立、变更审批</w:t>
            </w:r>
          </w:p>
        </w:tc>
        <w:tc>
          <w:tcPr>
            <w:tcW w:w="1170" w:type="dxa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出版物发行（零售）许可证</w:t>
            </w:r>
          </w:p>
        </w:tc>
        <w:tc>
          <w:tcPr>
            <w:tcW w:w="10390" w:type="dxa"/>
            <w:vAlign w:val="center"/>
          </w:tcPr>
          <w:p w:rsidR="002F39AE" w:rsidRPr="008069E0" w:rsidRDefault="008069E0" w:rsidP="008069E0">
            <w:pPr>
              <w:pStyle w:val="a3"/>
              <w:widowControl/>
              <w:shd w:val="clear" w:color="auto" w:fill="FFFFFF"/>
              <w:spacing w:beforeAutospacing="0" w:after="225" w:afterAutospacing="0" w:line="360" w:lineRule="atLeast"/>
              <w:ind w:firstLine="420"/>
              <w:jc w:val="both"/>
              <w:rPr>
                <w:rFonts w:ascii="宋体" w:hAnsi="宋体" w:cs="宋体"/>
                <w:szCs w:val="24"/>
              </w:rPr>
            </w:pPr>
            <w:r w:rsidRPr="008069E0">
              <w:rPr>
                <w:rFonts w:ascii="宋体" w:hAnsi="宋体" w:cs="宋体" w:hint="eastAsia"/>
                <w:szCs w:val="24"/>
              </w:rPr>
              <w:t>《出版管理条例》（国务院令第</w:t>
            </w:r>
            <w:r w:rsidRPr="008069E0">
              <w:rPr>
                <w:rFonts w:ascii="宋体" w:hAnsi="宋体" w:cs="宋体" w:hint="eastAsia"/>
                <w:szCs w:val="24"/>
              </w:rPr>
              <w:t>343</w:t>
            </w:r>
            <w:r w:rsidRPr="008069E0">
              <w:rPr>
                <w:rFonts w:ascii="宋体" w:hAnsi="宋体" w:cs="宋体" w:hint="eastAsia"/>
                <w:szCs w:val="24"/>
              </w:rPr>
              <w:t>号</w:t>
            </w:r>
            <w:r w:rsidRPr="008069E0">
              <w:rPr>
                <w:rFonts w:ascii="宋体" w:hAnsi="宋体" w:cs="宋体" w:hint="eastAsia"/>
                <w:szCs w:val="24"/>
              </w:rPr>
              <w:t>）第</w:t>
            </w:r>
            <w:r w:rsidRPr="008069E0">
              <w:rPr>
                <w:rFonts w:ascii="宋体" w:hAnsi="宋体" w:cs="宋体" w:hint="eastAsia"/>
                <w:szCs w:val="24"/>
              </w:rPr>
              <w:t>三十五条</w:t>
            </w:r>
            <w:r w:rsidRPr="008069E0">
              <w:rPr>
                <w:rFonts w:ascii="宋体" w:hAnsi="宋体" w:cs="宋体"/>
                <w:szCs w:val="24"/>
              </w:rPr>
              <w:t>单位从事出版物批发业务的，须经省、自治区、直辖市人民政府出版行政主管部门审核许可，取得《出版物经营许可证》。单位和个体工商户从事出版物零售业务的，须经县级人民政府出版行政主管部门审核许可，取得《出版物经营许可证》。</w:t>
            </w:r>
            <w:r w:rsidRPr="008069E0">
              <w:rPr>
                <w:rFonts w:ascii="宋体" w:hAnsi="宋体" w:cs="宋体" w:hint="eastAsia"/>
                <w:szCs w:val="24"/>
              </w:rPr>
              <w:t>《出版物市场管理规定》（国家新闻出版广电总局、中华人民共和国商务部令</w:t>
            </w:r>
            <w:r w:rsidRPr="008069E0">
              <w:rPr>
                <w:rFonts w:ascii="宋体" w:hAnsi="宋体" w:cs="宋体" w:hint="eastAsia"/>
                <w:szCs w:val="24"/>
              </w:rPr>
              <w:t>10</w:t>
            </w:r>
            <w:r w:rsidRPr="008069E0">
              <w:rPr>
                <w:rFonts w:ascii="宋体" w:hAnsi="宋体" w:cs="宋体" w:hint="eastAsia"/>
                <w:szCs w:val="24"/>
              </w:rPr>
              <w:t>号）：第十条</w:t>
            </w:r>
            <w:r w:rsidRPr="008069E0">
              <w:rPr>
                <w:rFonts w:ascii="宋体" w:hAnsi="宋体" w:cs="宋体" w:hint="eastAsia"/>
                <w:szCs w:val="24"/>
              </w:rPr>
              <w:t xml:space="preserve"> </w:t>
            </w:r>
            <w:r w:rsidRPr="008069E0">
              <w:rPr>
                <w:rFonts w:ascii="宋体" w:hAnsi="宋体" w:cs="宋体" w:hint="eastAsia"/>
                <w:szCs w:val="24"/>
              </w:rPr>
              <w:t>申请设立出版物零售企业或者其他单位、个人申请从事出版物零售业务，须向所在地县级人民政府新闻出版行政部门提交申请材料。县级新闻出版行政部门应当自受理申请之日起</w:t>
            </w:r>
            <w:r w:rsidRPr="008069E0">
              <w:rPr>
                <w:rFonts w:ascii="宋体" w:hAnsi="宋体" w:cs="宋体" w:hint="eastAsia"/>
                <w:szCs w:val="24"/>
              </w:rPr>
              <w:t>20</w:t>
            </w:r>
            <w:r w:rsidRPr="008069E0">
              <w:rPr>
                <w:rFonts w:ascii="宋体" w:hAnsi="宋体" w:cs="宋体" w:hint="eastAsia"/>
                <w:szCs w:val="24"/>
              </w:rPr>
              <w:t>个工作日内</w:t>
            </w:r>
            <w:proofErr w:type="gramStart"/>
            <w:r w:rsidRPr="008069E0">
              <w:rPr>
                <w:rFonts w:ascii="宋体" w:hAnsi="宋体" w:cs="宋体" w:hint="eastAsia"/>
                <w:szCs w:val="24"/>
              </w:rPr>
              <w:t>作出</w:t>
            </w:r>
            <w:proofErr w:type="gramEnd"/>
            <w:r w:rsidRPr="008069E0">
              <w:rPr>
                <w:rFonts w:ascii="宋体" w:hAnsi="宋体" w:cs="宋体" w:hint="eastAsia"/>
                <w:szCs w:val="24"/>
              </w:rPr>
              <w:t>批准或者不予批准的决定，并书面告知申请人。</w:t>
            </w:r>
          </w:p>
        </w:tc>
        <w:tc>
          <w:tcPr>
            <w:tcW w:w="930" w:type="dxa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新闻</w:t>
            </w:r>
            <w:proofErr w:type="gramStart"/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出版股</w:t>
            </w:r>
            <w:proofErr w:type="gramEnd"/>
          </w:p>
        </w:tc>
      </w:tr>
      <w:tr w:rsidR="002F39AE" w:rsidRPr="008069E0" w:rsidTr="008069E0">
        <w:trPr>
          <w:trHeight w:val="90"/>
        </w:trPr>
        <w:tc>
          <w:tcPr>
            <w:tcW w:w="439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185" w:type="dxa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单位内部设立印刷厂登记</w:t>
            </w:r>
          </w:p>
        </w:tc>
        <w:tc>
          <w:tcPr>
            <w:tcW w:w="1170" w:type="dxa"/>
            <w:vAlign w:val="center"/>
          </w:tcPr>
          <w:p w:rsidR="002F39AE" w:rsidRPr="008069E0" w:rsidRDefault="002F39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</w:p>
        </w:tc>
        <w:tc>
          <w:tcPr>
            <w:tcW w:w="10390" w:type="dxa"/>
            <w:vAlign w:val="center"/>
          </w:tcPr>
          <w:p w:rsidR="002F39AE" w:rsidRPr="008069E0" w:rsidRDefault="008069E0" w:rsidP="008069E0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【行政法规】《印刷业管理条例》（国务院令第</w:t>
            </w: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676</w:t>
            </w: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号）</w:t>
            </w: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第十五条单位内部设立印刷厂（所），必须向所在地县级以上地方人民政府出版行政部门办理登记手续，并按照国家有关规定向公安部门备案；单位内部设立的印刷厂（所）印刷涉及国家秘密的印件的，还应当向保密工作部门办理登记手续。</w:t>
            </w:r>
          </w:p>
        </w:tc>
        <w:tc>
          <w:tcPr>
            <w:tcW w:w="930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新闻</w:t>
            </w:r>
            <w:proofErr w:type="gramStart"/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出版股</w:t>
            </w:r>
            <w:proofErr w:type="gramEnd"/>
          </w:p>
        </w:tc>
      </w:tr>
      <w:tr w:rsidR="002F39AE" w:rsidRPr="008069E0" w:rsidTr="008069E0">
        <w:trPr>
          <w:trHeight w:val="1370"/>
        </w:trPr>
        <w:tc>
          <w:tcPr>
            <w:tcW w:w="439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80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行政奖励</w:t>
            </w:r>
          </w:p>
        </w:tc>
        <w:tc>
          <w:tcPr>
            <w:tcW w:w="1185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对举报“制黄”“贩黄”、侵权盗版和其他非法出版活动有功人员的奖励</w:t>
            </w:r>
          </w:p>
        </w:tc>
        <w:tc>
          <w:tcPr>
            <w:tcW w:w="1170" w:type="dxa"/>
            <w:vAlign w:val="center"/>
          </w:tcPr>
          <w:p w:rsidR="002F39AE" w:rsidRPr="008069E0" w:rsidRDefault="002F39A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0" w:type="dxa"/>
            <w:vAlign w:val="center"/>
          </w:tcPr>
          <w:p w:rsidR="002F39AE" w:rsidRPr="008069E0" w:rsidRDefault="008069E0" w:rsidP="008069E0">
            <w:pPr>
              <w:pStyle w:val="a3"/>
              <w:widowControl/>
              <w:shd w:val="clear" w:color="auto" w:fill="FFFFFF"/>
              <w:spacing w:beforeAutospacing="0" w:after="225" w:afterAutospacing="0" w:line="360" w:lineRule="atLeast"/>
              <w:ind w:firstLine="420"/>
              <w:jc w:val="both"/>
              <w:rPr>
                <w:rFonts w:ascii="宋体" w:hAnsi="宋体" w:cs="宋体"/>
                <w:szCs w:val="24"/>
              </w:rPr>
            </w:pPr>
            <w:r w:rsidRPr="008069E0">
              <w:rPr>
                <w:rFonts w:ascii="宋体" w:hAnsi="宋体" w:cs="宋体" w:hint="eastAsia"/>
                <w:szCs w:val="24"/>
              </w:rPr>
              <w:t>《对举报制黄贩黄侵权盗版和其他非法出版活动有功人员奖励办法》（公安部、新闻出版署、国家版权局、财政部、全国“扫黄”工作小组新出联〔</w:t>
            </w:r>
            <w:r w:rsidRPr="008069E0">
              <w:rPr>
                <w:rFonts w:ascii="宋体" w:hAnsi="宋体" w:cs="宋体" w:hint="eastAsia"/>
                <w:szCs w:val="24"/>
              </w:rPr>
              <w:t>2000</w:t>
            </w:r>
            <w:r w:rsidRPr="008069E0">
              <w:rPr>
                <w:rFonts w:ascii="宋体" w:hAnsi="宋体" w:cs="宋体" w:hint="eastAsia"/>
                <w:szCs w:val="24"/>
              </w:rPr>
              <w:t>〕</w:t>
            </w:r>
            <w:r w:rsidRPr="008069E0">
              <w:rPr>
                <w:rFonts w:ascii="宋体" w:hAnsi="宋体" w:cs="宋体" w:hint="eastAsia"/>
                <w:szCs w:val="24"/>
              </w:rPr>
              <w:t>1</w:t>
            </w:r>
            <w:r w:rsidRPr="008069E0">
              <w:rPr>
                <w:rFonts w:ascii="宋体" w:hAnsi="宋体" w:cs="宋体" w:hint="eastAsia"/>
                <w:szCs w:val="24"/>
              </w:rPr>
              <w:t>号）</w:t>
            </w:r>
            <w:r w:rsidRPr="008069E0">
              <w:rPr>
                <w:rFonts w:ascii="宋体" w:hAnsi="宋体" w:cs="宋体" w:hint="eastAsia"/>
                <w:szCs w:val="24"/>
              </w:rPr>
              <w:t xml:space="preserve"> </w:t>
            </w:r>
            <w:r w:rsidRPr="008069E0">
              <w:rPr>
                <w:rFonts w:ascii="宋体" w:hAnsi="宋体" w:cs="宋体" w:hint="eastAsia"/>
                <w:szCs w:val="24"/>
              </w:rPr>
              <w:t>第二条举报有功人员是指以书面、电话或其他形式向全国“扫黄”工作小组办公室、公安部治安管理局，地方各级“扫黄”工作小组办公室和公安机关举报各类非法出版活动，举报内容经查证属实，并由此破获有关案件的人员。对举报有功人员，由政府有关部门按照本办法的规定酌情给予奖励。</w:t>
            </w:r>
          </w:p>
        </w:tc>
        <w:tc>
          <w:tcPr>
            <w:tcW w:w="930" w:type="dxa"/>
            <w:vAlign w:val="center"/>
          </w:tcPr>
          <w:p w:rsidR="002F39AE" w:rsidRPr="008069E0" w:rsidRDefault="008069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新闻</w:t>
            </w:r>
            <w:proofErr w:type="gramStart"/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出版股</w:t>
            </w:r>
            <w:proofErr w:type="gramEnd"/>
          </w:p>
        </w:tc>
      </w:tr>
      <w:tr w:rsidR="002F39AE" w:rsidRPr="008069E0" w:rsidTr="008069E0">
        <w:trPr>
          <w:trHeight w:val="1429"/>
        </w:trPr>
        <w:tc>
          <w:tcPr>
            <w:tcW w:w="439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其他权利</w:t>
            </w:r>
          </w:p>
        </w:tc>
        <w:tc>
          <w:tcPr>
            <w:tcW w:w="1185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从事出版物出租业务备案</w:t>
            </w:r>
          </w:p>
        </w:tc>
        <w:tc>
          <w:tcPr>
            <w:tcW w:w="1170" w:type="dxa"/>
            <w:vAlign w:val="center"/>
          </w:tcPr>
          <w:p w:rsidR="002F39AE" w:rsidRPr="008069E0" w:rsidRDefault="002F39A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0" w:type="dxa"/>
            <w:vAlign w:val="center"/>
          </w:tcPr>
          <w:p w:rsidR="002F39AE" w:rsidRPr="008069E0" w:rsidRDefault="008069E0" w:rsidP="008069E0">
            <w:pPr>
              <w:pStyle w:val="a3"/>
              <w:widowControl/>
              <w:shd w:val="clear" w:color="auto" w:fill="FFFFFF"/>
              <w:spacing w:beforeAutospacing="0" w:after="225" w:afterAutospacing="0" w:line="360" w:lineRule="atLeast"/>
              <w:ind w:firstLine="420"/>
              <w:jc w:val="both"/>
              <w:rPr>
                <w:rFonts w:ascii="宋体" w:hAnsi="宋体" w:cs="宋体"/>
                <w:szCs w:val="24"/>
              </w:rPr>
            </w:pPr>
            <w:r w:rsidRPr="008069E0">
              <w:rPr>
                <w:rFonts w:ascii="宋体" w:hAnsi="宋体" w:cs="宋体" w:hint="eastAsia"/>
                <w:szCs w:val="24"/>
              </w:rPr>
              <w:t>《出版物市场管理规定》（新闻出版广电总局、商务部令第</w:t>
            </w:r>
            <w:r w:rsidRPr="008069E0">
              <w:rPr>
                <w:rFonts w:ascii="宋体" w:hAnsi="宋体" w:cs="宋体" w:hint="eastAsia"/>
                <w:szCs w:val="24"/>
              </w:rPr>
              <w:t>10</w:t>
            </w:r>
            <w:r w:rsidRPr="008069E0">
              <w:rPr>
                <w:rFonts w:ascii="宋体" w:hAnsi="宋体" w:cs="宋体" w:hint="eastAsia"/>
                <w:szCs w:val="24"/>
              </w:rPr>
              <w:t>号）第十三条　单位、个人从事出版物出租业务，应当于取得营业执照后</w:t>
            </w:r>
            <w:r w:rsidRPr="008069E0">
              <w:rPr>
                <w:rFonts w:ascii="宋体" w:hAnsi="宋体" w:cs="宋体" w:hint="eastAsia"/>
                <w:szCs w:val="24"/>
              </w:rPr>
              <w:t>15</w:t>
            </w:r>
            <w:r w:rsidRPr="008069E0">
              <w:rPr>
                <w:rFonts w:ascii="宋体" w:hAnsi="宋体" w:cs="宋体" w:hint="eastAsia"/>
                <w:szCs w:val="24"/>
              </w:rPr>
              <w:t>日内到当地县级人民政府出版行政主管部门备案。备案材料包括下列书面材料：（一）营业执照正副本复印件；（二）经营场所情况；（三）法定代表人或者主要负责人情况。</w:t>
            </w:r>
          </w:p>
        </w:tc>
        <w:tc>
          <w:tcPr>
            <w:tcW w:w="930" w:type="dxa"/>
            <w:vAlign w:val="center"/>
          </w:tcPr>
          <w:p w:rsidR="002F39AE" w:rsidRPr="008069E0" w:rsidRDefault="008069E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新闻</w:t>
            </w:r>
            <w:proofErr w:type="gramStart"/>
            <w:r w:rsidRPr="008069E0">
              <w:rPr>
                <w:rFonts w:ascii="宋体" w:hAnsi="宋体" w:cs="宋体" w:hint="eastAsia"/>
                <w:kern w:val="0"/>
                <w:sz w:val="24"/>
                <w:szCs w:val="24"/>
              </w:rPr>
              <w:t>出版股</w:t>
            </w:r>
            <w:proofErr w:type="gramEnd"/>
          </w:p>
        </w:tc>
      </w:tr>
    </w:tbl>
    <w:p w:rsidR="002F39AE" w:rsidRPr="008069E0" w:rsidRDefault="002F39AE">
      <w:pPr>
        <w:rPr>
          <w:sz w:val="24"/>
          <w:szCs w:val="24"/>
        </w:rPr>
      </w:pPr>
    </w:p>
    <w:sectPr w:rsidR="002F39AE" w:rsidRPr="008069E0" w:rsidSect="002F39AE">
      <w:pgSz w:w="16838" w:h="11906" w:orient="landscape"/>
      <w:pgMar w:top="1247" w:right="1270" w:bottom="1134" w:left="121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8B" w:rsidRDefault="004D4E8B" w:rsidP="004D4E8B">
      <w:r>
        <w:separator/>
      </w:r>
    </w:p>
  </w:endnote>
  <w:endnote w:type="continuationSeparator" w:id="0">
    <w:p w:rsidR="004D4E8B" w:rsidRDefault="004D4E8B" w:rsidP="004D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8B" w:rsidRDefault="004D4E8B" w:rsidP="004D4E8B">
      <w:r>
        <w:separator/>
      </w:r>
    </w:p>
  </w:footnote>
  <w:footnote w:type="continuationSeparator" w:id="0">
    <w:p w:rsidR="004D4E8B" w:rsidRDefault="004D4E8B" w:rsidP="004D4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3332C9"/>
    <w:rsid w:val="002F39AE"/>
    <w:rsid w:val="004D4E8B"/>
    <w:rsid w:val="008069E0"/>
    <w:rsid w:val="0FA16120"/>
    <w:rsid w:val="1F211F27"/>
    <w:rsid w:val="29A34532"/>
    <w:rsid w:val="352B0382"/>
    <w:rsid w:val="573332C9"/>
    <w:rsid w:val="6B45474E"/>
    <w:rsid w:val="7ACD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AE"/>
    <w:pPr>
      <w:widowControl w:val="0"/>
      <w:jc w:val="both"/>
    </w:pPr>
    <w:rPr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9AE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D4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4E8B"/>
    <w:rPr>
      <w:snapToGrid w:val="0"/>
      <w:kern w:val="2"/>
      <w:sz w:val="18"/>
      <w:szCs w:val="18"/>
    </w:rPr>
  </w:style>
  <w:style w:type="paragraph" w:styleId="a5">
    <w:name w:val="footer"/>
    <w:basedOn w:val="a"/>
    <w:link w:val="Char0"/>
    <w:rsid w:val="004D4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4E8B"/>
    <w:rPr>
      <w:snapToGrid w:val="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912</Words>
  <Characters>63</Characters>
  <Application>Microsoft Office Word</Application>
  <DocSecurity>0</DocSecurity>
  <Lines>1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2020-05-18T03:03:00Z</cp:lastPrinted>
  <dcterms:created xsi:type="dcterms:W3CDTF">2020-05-09T03:19:00Z</dcterms:created>
  <dcterms:modified xsi:type="dcterms:W3CDTF">2020-07-29T02:50:00Z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